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77" w:rsidRDefault="00DC248C">
      <w:pPr>
        <w:rPr>
          <w:b/>
          <w:sz w:val="30"/>
          <w:szCs w:val="30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 xml:space="preserve">1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省质检院食品所耗材配件招标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FQIIZB180</w:t>
      </w:r>
      <w:r>
        <w:rPr>
          <w:rFonts w:hAnsi="宋体" w:hint="eastAsia"/>
          <w:b/>
          <w:color w:val="000000"/>
          <w:sz w:val="30"/>
          <w:szCs w:val="30"/>
        </w:rPr>
        <w:t>7</w:t>
      </w:r>
      <w:r>
        <w:rPr>
          <w:rFonts w:hAnsi="宋体" w:hint="eastAsia"/>
          <w:b/>
          <w:color w:val="000000"/>
          <w:sz w:val="30"/>
          <w:szCs w:val="30"/>
        </w:rPr>
        <w:t>-</w:t>
      </w:r>
      <w:r>
        <w:rPr>
          <w:rFonts w:hAnsi="宋体" w:hint="eastAsia"/>
          <w:b/>
          <w:color w:val="000000"/>
          <w:sz w:val="30"/>
          <w:szCs w:val="30"/>
        </w:rPr>
        <w:t>18</w:t>
      </w:r>
      <w:r>
        <w:rPr>
          <w:rFonts w:hAnsi="宋体" w:hint="eastAsia"/>
          <w:b/>
          <w:color w:val="000000"/>
          <w:sz w:val="30"/>
          <w:szCs w:val="30"/>
        </w:rPr>
        <w:t>）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p w:rsidR="00727577" w:rsidRDefault="00727577">
      <w:pPr>
        <w:rPr>
          <w:color w:val="000000"/>
          <w:szCs w:val="21"/>
        </w:rPr>
      </w:pPr>
    </w:p>
    <w:tbl>
      <w:tblPr>
        <w:tblW w:w="9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115"/>
        <w:gridCol w:w="1869"/>
        <w:gridCol w:w="1200"/>
        <w:gridCol w:w="1054"/>
        <w:gridCol w:w="1277"/>
        <w:gridCol w:w="1260"/>
        <w:gridCol w:w="1410"/>
      </w:tblGrid>
      <w:tr w:rsidR="0072757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耗材配件</w:t>
            </w:r>
          </w:p>
          <w:p w:rsidR="00727577" w:rsidRDefault="00DC24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数量</w:t>
            </w:r>
          </w:p>
          <w:p w:rsidR="00727577" w:rsidRDefault="00DC248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最高限价</w:t>
            </w:r>
          </w:p>
          <w:p w:rsidR="00727577" w:rsidRDefault="00DC24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最高限价</w:t>
            </w:r>
            <w:r>
              <w:rPr>
                <w:color w:val="000000"/>
                <w:kern w:val="0"/>
                <w:szCs w:val="21"/>
              </w:rPr>
              <w:t>（总价</w:t>
            </w:r>
            <w:r>
              <w:rPr>
                <w:rFonts w:hint="eastAsia"/>
                <w:color w:val="000000"/>
                <w:kern w:val="0"/>
                <w:szCs w:val="21"/>
              </w:rPr>
              <w:t>,</w:t>
            </w:r>
            <w:r>
              <w:rPr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备注</w:t>
            </w:r>
          </w:p>
        </w:tc>
      </w:tr>
      <w:tr w:rsidR="0072757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菲罗门阳离子柱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250*4.6mm 5 μm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szCs w:val="21"/>
              </w:rPr>
              <w:t>菲罗门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5000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S/N H16-129199</w:t>
            </w:r>
          </w:p>
        </w:tc>
      </w:tr>
      <w:tr w:rsidR="0072757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黄曲霉毒素免疫亲和柱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 xml:space="preserve">3mL 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bCs/>
                <w:szCs w:val="21"/>
              </w:rPr>
              <w:t>Romer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盒</w:t>
            </w:r>
          </w:p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25</w:t>
            </w:r>
            <w:r>
              <w:rPr>
                <w:szCs w:val="21"/>
              </w:rPr>
              <w:t>支）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90</w:t>
            </w:r>
            <w:r>
              <w:rPr>
                <w:szCs w:val="21"/>
              </w:rPr>
              <w:t>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color w:val="000000"/>
                <w:szCs w:val="21"/>
              </w:rPr>
              <w:t>COIAC1004</w:t>
            </w:r>
          </w:p>
        </w:tc>
      </w:tr>
      <w:tr w:rsidR="0072757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玉米赤霉烯酮免疫亲和柱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3ml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bCs/>
                <w:szCs w:val="21"/>
              </w:rPr>
              <w:t>Romer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盒</w:t>
            </w:r>
          </w:p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25</w:t>
            </w:r>
            <w:r>
              <w:rPr>
                <w:szCs w:val="21"/>
              </w:rPr>
              <w:t>支）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color w:val="000000"/>
                <w:szCs w:val="21"/>
              </w:rPr>
              <w:t>COIAC4000</w:t>
            </w:r>
          </w:p>
        </w:tc>
      </w:tr>
      <w:tr w:rsidR="0072757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赭曲霉毒素免疫亲和柱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3ml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bCs/>
                <w:szCs w:val="21"/>
              </w:rPr>
              <w:t>Romer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盒</w:t>
            </w:r>
          </w:p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25</w:t>
            </w:r>
            <w:r>
              <w:rPr>
                <w:szCs w:val="21"/>
              </w:rPr>
              <w:t>支）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40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40</w:t>
            </w:r>
            <w:r>
              <w:rPr>
                <w:szCs w:val="21"/>
              </w:rPr>
              <w:t>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color w:val="000000"/>
                <w:szCs w:val="21"/>
              </w:rPr>
              <w:t>COIAC2000</w:t>
            </w:r>
          </w:p>
        </w:tc>
      </w:tr>
      <w:tr w:rsidR="0072757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脱氧雪腐镰刀菌烯醇免疫亲和柱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3ml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bCs/>
                <w:szCs w:val="21"/>
              </w:rPr>
              <w:t>Romer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盒</w:t>
            </w:r>
          </w:p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bookmarkStart w:id="0" w:name="_GoBack"/>
            <w:bookmarkEnd w:id="0"/>
            <w:r>
              <w:rPr>
                <w:szCs w:val="21"/>
              </w:rPr>
              <w:t>（</w:t>
            </w:r>
            <w:r>
              <w:rPr>
                <w:szCs w:val="21"/>
              </w:rPr>
              <w:t>25</w:t>
            </w:r>
            <w:r>
              <w:rPr>
                <w:szCs w:val="21"/>
              </w:rPr>
              <w:t>支）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4000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COIAC5004</w:t>
            </w:r>
          </w:p>
        </w:tc>
      </w:tr>
      <w:tr w:rsidR="0072757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6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离子色谱柱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left"/>
              <w:textAlignment w:val="center"/>
              <w:rPr>
                <w:rFonts w:eastAsiaTheme="minorEastAsia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 xml:space="preserve">Ionpac AS11-HC 4mm×250 mm,  Ionpac </w:t>
            </w:r>
            <w:r>
              <w:rPr>
                <w:color w:val="000000"/>
                <w:kern w:val="0"/>
                <w:szCs w:val="21"/>
                <w:lang/>
              </w:rPr>
              <w:t>和</w:t>
            </w:r>
            <w:r>
              <w:rPr>
                <w:color w:val="000000"/>
                <w:kern w:val="0"/>
                <w:szCs w:val="21"/>
                <w:lang/>
              </w:rPr>
              <w:t>AG11-HC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szCs w:val="21"/>
              </w:rPr>
              <w:t>戴安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套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18000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18000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货号为：</w:t>
            </w:r>
            <w:r>
              <w:rPr>
                <w:rFonts w:eastAsiaTheme="minorEastAsia"/>
                <w:szCs w:val="21"/>
              </w:rPr>
              <w:t>052962</w:t>
            </w:r>
            <w:r>
              <w:rPr>
                <w:rFonts w:eastAsiaTheme="minorEastAsia"/>
                <w:szCs w:val="21"/>
              </w:rPr>
              <w:t>及</w:t>
            </w:r>
            <w:r>
              <w:rPr>
                <w:rFonts w:eastAsiaTheme="minorEastAsia"/>
                <w:szCs w:val="21"/>
              </w:rPr>
              <w:t>052960</w:t>
            </w:r>
          </w:p>
        </w:tc>
      </w:tr>
      <w:tr w:rsidR="0072757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Waters PAH</w:t>
            </w:r>
            <w:r>
              <w:rPr>
                <w:rFonts w:eastAsiaTheme="minorEastAsia"/>
                <w:szCs w:val="21"/>
              </w:rPr>
              <w:t>色谱柱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C 18 250*4.6mm 5 μm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szCs w:val="21"/>
              </w:rPr>
              <w:t>waters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8000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16000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Part NO 186001265</w:t>
            </w:r>
          </w:p>
        </w:tc>
      </w:tr>
      <w:tr w:rsidR="0072757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8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保护柱芯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szCs w:val="21"/>
                <w:vertAlign w:val="subscript"/>
              </w:rPr>
              <w:t>18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5µm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4.6×10 mm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szCs w:val="21"/>
              </w:rPr>
              <w:t>月旭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szCs w:val="21"/>
              </w:rPr>
              <w:t>个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150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27577" w:rsidRDefault="00DC248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1500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27577" w:rsidRDefault="00DC248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00808-04001</w:t>
            </w:r>
          </w:p>
        </w:tc>
      </w:tr>
      <w:tr w:rsidR="00727577">
        <w:trPr>
          <w:trHeight w:val="565"/>
          <w:jc w:val="center"/>
        </w:trPr>
        <w:tc>
          <w:tcPr>
            <w:tcW w:w="9669" w:type="dxa"/>
            <w:gridSpan w:val="8"/>
            <w:shd w:val="clear" w:color="auto" w:fill="FFFFFF"/>
            <w:vAlign w:val="center"/>
          </w:tcPr>
          <w:p w:rsidR="00727577" w:rsidRDefault="00DC248C"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说明：</w:t>
            </w:r>
          </w:p>
          <w:p w:rsidR="00727577" w:rsidRDefault="00DC248C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727577" w:rsidRDefault="00DC248C">
            <w:pPr>
              <w:shd w:val="clear" w:color="auto" w:fill="FFFFFF"/>
              <w:spacing w:line="360" w:lineRule="auto"/>
              <w:ind w:rightChars="-12" w:right="-25"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color w:val="000000"/>
                <w:sz w:val="24"/>
              </w:rPr>
              <w:t>。发票应为增值税专用发票。</w:t>
            </w:r>
          </w:p>
          <w:p w:rsidR="00727577" w:rsidRDefault="00DC248C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、验收：按本技术要求和合同约定进行验收。</w:t>
            </w:r>
          </w:p>
          <w:p w:rsidR="00727577" w:rsidRDefault="00DC248C">
            <w:pPr>
              <w:shd w:val="clear" w:color="auto" w:fill="FFFFFF"/>
              <w:spacing w:line="360" w:lineRule="auto"/>
              <w:ind w:firstLineChars="200" w:firstLine="482"/>
              <w:jc w:val="left"/>
              <w:rPr>
                <w:szCs w:val="21"/>
              </w:rPr>
            </w:pPr>
            <w:r>
              <w:rPr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t>、耗材供货期不得超过</w:t>
            </w:r>
            <w:r>
              <w:rPr>
                <w:b/>
                <w:bCs/>
                <w:sz w:val="24"/>
              </w:rPr>
              <w:t>30</w:t>
            </w:r>
            <w:r>
              <w:rPr>
                <w:b/>
                <w:bCs/>
                <w:sz w:val="24"/>
              </w:rPr>
              <w:t>天（以签订合同时间起）。</w:t>
            </w:r>
          </w:p>
        </w:tc>
      </w:tr>
    </w:tbl>
    <w:p w:rsidR="00727577" w:rsidRDefault="00727577">
      <w:pPr>
        <w:rPr>
          <w:b/>
          <w:sz w:val="30"/>
          <w:szCs w:val="30"/>
        </w:rPr>
      </w:pPr>
    </w:p>
    <w:p w:rsidR="00727577" w:rsidRDefault="00727577">
      <w:pPr>
        <w:pStyle w:val="Style2"/>
        <w:spacing w:line="360" w:lineRule="auto"/>
        <w:rPr>
          <w:color w:val="000000"/>
          <w:szCs w:val="21"/>
        </w:rPr>
      </w:pPr>
    </w:p>
    <w:p w:rsidR="00727577" w:rsidRDefault="00DC248C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2    </w:t>
      </w:r>
      <w:r>
        <w:rPr>
          <w:rFonts w:ascii="宋体" w:hAnsi="宋体" w:cs="宋体" w:hint="eastAsia"/>
          <w:b/>
          <w:sz w:val="30"/>
          <w:szCs w:val="30"/>
        </w:rPr>
        <w:t>福建省质检院食品所耗材配件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8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727577">
        <w:trPr>
          <w:trHeight w:val="822"/>
        </w:trPr>
        <w:tc>
          <w:tcPr>
            <w:tcW w:w="1800" w:type="dxa"/>
          </w:tcPr>
          <w:p w:rsidR="00727577" w:rsidRDefault="00DC248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727577" w:rsidRDefault="00727577">
            <w:pPr>
              <w:rPr>
                <w:rFonts w:ascii="宋体" w:hAnsi="宋体" w:cs="宋体"/>
                <w:sz w:val="24"/>
              </w:rPr>
            </w:pPr>
          </w:p>
        </w:tc>
      </w:tr>
      <w:tr w:rsidR="00727577">
        <w:trPr>
          <w:trHeight w:val="689"/>
        </w:trPr>
        <w:tc>
          <w:tcPr>
            <w:tcW w:w="1800" w:type="dxa"/>
          </w:tcPr>
          <w:p w:rsidR="00727577" w:rsidRDefault="00DC2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7577">
        <w:trPr>
          <w:trHeight w:val="759"/>
        </w:trPr>
        <w:tc>
          <w:tcPr>
            <w:tcW w:w="1800" w:type="dxa"/>
          </w:tcPr>
          <w:p w:rsidR="00727577" w:rsidRDefault="00DC2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727577" w:rsidRDefault="00DC2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7577">
        <w:trPr>
          <w:trHeight w:val="759"/>
        </w:trPr>
        <w:tc>
          <w:tcPr>
            <w:tcW w:w="1800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27577" w:rsidRDefault="00DC2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7577">
        <w:trPr>
          <w:trHeight w:val="759"/>
        </w:trPr>
        <w:tc>
          <w:tcPr>
            <w:tcW w:w="1800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27577" w:rsidRDefault="00DC2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727577" w:rsidRDefault="00727577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727577" w:rsidRDefault="00727577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727577" w:rsidRDefault="00DC248C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3     </w:t>
      </w:r>
      <w:r>
        <w:rPr>
          <w:rFonts w:ascii="宋体" w:hAnsi="宋体" w:cs="宋体" w:hint="eastAsia"/>
          <w:b/>
          <w:sz w:val="30"/>
          <w:szCs w:val="30"/>
        </w:rPr>
        <w:t>福建省质检院食品所耗材配件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8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727577">
        <w:trPr>
          <w:trHeight w:val="537"/>
        </w:trPr>
        <w:tc>
          <w:tcPr>
            <w:tcW w:w="1215" w:type="dxa"/>
          </w:tcPr>
          <w:p w:rsidR="00727577" w:rsidRDefault="00DC2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727577" w:rsidRDefault="00DC2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727577" w:rsidRDefault="00DC248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727577" w:rsidRDefault="00DC2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727577" w:rsidRDefault="00DC2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727577" w:rsidRDefault="00DC2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727577" w:rsidRDefault="00DC2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727577" w:rsidRDefault="00DC2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根）</w:t>
            </w:r>
          </w:p>
        </w:tc>
        <w:tc>
          <w:tcPr>
            <w:tcW w:w="945" w:type="dxa"/>
          </w:tcPr>
          <w:p w:rsidR="00727577" w:rsidRDefault="00DC2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727577" w:rsidRDefault="00DC2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727577" w:rsidRDefault="00DC2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727577" w:rsidRDefault="00DC2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727577">
        <w:trPr>
          <w:trHeight w:val="537"/>
        </w:trPr>
        <w:tc>
          <w:tcPr>
            <w:tcW w:w="121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7577">
        <w:trPr>
          <w:trHeight w:val="537"/>
        </w:trPr>
        <w:tc>
          <w:tcPr>
            <w:tcW w:w="121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7577">
        <w:trPr>
          <w:trHeight w:val="537"/>
        </w:trPr>
        <w:tc>
          <w:tcPr>
            <w:tcW w:w="121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727577" w:rsidRDefault="0072757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727577" w:rsidRDefault="00727577">
      <w:pPr>
        <w:rPr>
          <w:szCs w:val="21"/>
        </w:rPr>
      </w:pPr>
    </w:p>
    <w:p w:rsidR="00727577" w:rsidRDefault="00727577">
      <w:pPr>
        <w:rPr>
          <w:szCs w:val="21"/>
        </w:rPr>
      </w:pPr>
    </w:p>
    <w:sectPr w:rsidR="00727577" w:rsidSect="00727577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48C" w:rsidRDefault="00DC248C" w:rsidP="00727577">
      <w:r>
        <w:separator/>
      </w:r>
    </w:p>
  </w:endnote>
  <w:endnote w:type="continuationSeparator" w:id="0">
    <w:p w:rsidR="00DC248C" w:rsidRDefault="00DC248C" w:rsidP="00727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577" w:rsidRDefault="00DC248C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727577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727577">
      <w:rPr>
        <w:kern w:val="0"/>
        <w:szCs w:val="21"/>
      </w:rPr>
      <w:fldChar w:fldCharType="separate"/>
    </w:r>
    <w:r w:rsidR="00546BF9">
      <w:rPr>
        <w:noProof/>
        <w:kern w:val="0"/>
        <w:szCs w:val="21"/>
      </w:rPr>
      <w:t>1</w:t>
    </w:r>
    <w:r w:rsidR="00727577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727577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727577">
      <w:rPr>
        <w:kern w:val="0"/>
        <w:szCs w:val="21"/>
      </w:rPr>
      <w:fldChar w:fldCharType="separate"/>
    </w:r>
    <w:r w:rsidR="00546BF9">
      <w:rPr>
        <w:noProof/>
        <w:kern w:val="0"/>
        <w:szCs w:val="21"/>
      </w:rPr>
      <w:t>2</w:t>
    </w:r>
    <w:r w:rsidR="00727577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48C" w:rsidRDefault="00DC248C" w:rsidP="00727577">
      <w:r>
        <w:separator/>
      </w:r>
    </w:p>
  </w:footnote>
  <w:footnote w:type="continuationSeparator" w:id="0">
    <w:p w:rsidR="00DC248C" w:rsidRDefault="00DC248C" w:rsidP="00727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577" w:rsidRDefault="0072757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3C5"/>
    <w:rsid w:val="000028FB"/>
    <w:rsid w:val="00021A65"/>
    <w:rsid w:val="000427ED"/>
    <w:rsid w:val="00086181"/>
    <w:rsid w:val="000925FD"/>
    <w:rsid w:val="000A6838"/>
    <w:rsid w:val="000F4944"/>
    <w:rsid w:val="0010114E"/>
    <w:rsid w:val="0012376C"/>
    <w:rsid w:val="001243E6"/>
    <w:rsid w:val="001265CA"/>
    <w:rsid w:val="00140A0E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4092"/>
    <w:rsid w:val="002460AA"/>
    <w:rsid w:val="00262EAC"/>
    <w:rsid w:val="00273D5E"/>
    <w:rsid w:val="002852E5"/>
    <w:rsid w:val="00293032"/>
    <w:rsid w:val="002A320B"/>
    <w:rsid w:val="002C6D35"/>
    <w:rsid w:val="00302AEF"/>
    <w:rsid w:val="003203D9"/>
    <w:rsid w:val="00327EC2"/>
    <w:rsid w:val="003374D3"/>
    <w:rsid w:val="0034043C"/>
    <w:rsid w:val="003426C4"/>
    <w:rsid w:val="00370E17"/>
    <w:rsid w:val="00375E98"/>
    <w:rsid w:val="00377DBA"/>
    <w:rsid w:val="00381526"/>
    <w:rsid w:val="00391520"/>
    <w:rsid w:val="003D08C9"/>
    <w:rsid w:val="003D0E43"/>
    <w:rsid w:val="003E0F37"/>
    <w:rsid w:val="003E1A87"/>
    <w:rsid w:val="003E457B"/>
    <w:rsid w:val="00410370"/>
    <w:rsid w:val="00412C7E"/>
    <w:rsid w:val="0042671A"/>
    <w:rsid w:val="004276A1"/>
    <w:rsid w:val="0043794D"/>
    <w:rsid w:val="00442095"/>
    <w:rsid w:val="00452ACF"/>
    <w:rsid w:val="00455F1F"/>
    <w:rsid w:val="00457F50"/>
    <w:rsid w:val="00461DE7"/>
    <w:rsid w:val="00463615"/>
    <w:rsid w:val="00464917"/>
    <w:rsid w:val="0046779A"/>
    <w:rsid w:val="0048212A"/>
    <w:rsid w:val="00485DDA"/>
    <w:rsid w:val="00485F80"/>
    <w:rsid w:val="004A36E0"/>
    <w:rsid w:val="004B1033"/>
    <w:rsid w:val="00511FE7"/>
    <w:rsid w:val="00517FD0"/>
    <w:rsid w:val="00546BF9"/>
    <w:rsid w:val="00547CCB"/>
    <w:rsid w:val="0056046F"/>
    <w:rsid w:val="00582A9D"/>
    <w:rsid w:val="005B67F1"/>
    <w:rsid w:val="005C0CD1"/>
    <w:rsid w:val="005C7048"/>
    <w:rsid w:val="005D1C97"/>
    <w:rsid w:val="005D2EF2"/>
    <w:rsid w:val="005D47F3"/>
    <w:rsid w:val="005D6E39"/>
    <w:rsid w:val="005D79D6"/>
    <w:rsid w:val="005E570C"/>
    <w:rsid w:val="005F3FCA"/>
    <w:rsid w:val="006244C6"/>
    <w:rsid w:val="00654D6B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06EE4"/>
    <w:rsid w:val="00727577"/>
    <w:rsid w:val="00730F4A"/>
    <w:rsid w:val="007421A0"/>
    <w:rsid w:val="00796ACE"/>
    <w:rsid w:val="007B0C58"/>
    <w:rsid w:val="007C292B"/>
    <w:rsid w:val="007E223D"/>
    <w:rsid w:val="007E7FAA"/>
    <w:rsid w:val="00804E21"/>
    <w:rsid w:val="008112A0"/>
    <w:rsid w:val="00821A5C"/>
    <w:rsid w:val="00823928"/>
    <w:rsid w:val="00824BE0"/>
    <w:rsid w:val="008340CF"/>
    <w:rsid w:val="00852168"/>
    <w:rsid w:val="008600FA"/>
    <w:rsid w:val="008D6884"/>
    <w:rsid w:val="008F6467"/>
    <w:rsid w:val="00931E5E"/>
    <w:rsid w:val="00941591"/>
    <w:rsid w:val="009524EF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1252"/>
    <w:rsid w:val="00A92CC8"/>
    <w:rsid w:val="00AA42DE"/>
    <w:rsid w:val="00AE204D"/>
    <w:rsid w:val="00B329CC"/>
    <w:rsid w:val="00B724DE"/>
    <w:rsid w:val="00B771F3"/>
    <w:rsid w:val="00B874D3"/>
    <w:rsid w:val="00BA7BD4"/>
    <w:rsid w:val="00BB2F36"/>
    <w:rsid w:val="00BC451A"/>
    <w:rsid w:val="00BC4ABF"/>
    <w:rsid w:val="00BD548D"/>
    <w:rsid w:val="00BD6DAB"/>
    <w:rsid w:val="00BE4F67"/>
    <w:rsid w:val="00BE6930"/>
    <w:rsid w:val="00BF21F0"/>
    <w:rsid w:val="00C44B09"/>
    <w:rsid w:val="00C51C03"/>
    <w:rsid w:val="00C567D1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1593B"/>
    <w:rsid w:val="00D21B12"/>
    <w:rsid w:val="00D27ACE"/>
    <w:rsid w:val="00D316E1"/>
    <w:rsid w:val="00D555A2"/>
    <w:rsid w:val="00D673DD"/>
    <w:rsid w:val="00D70771"/>
    <w:rsid w:val="00D74639"/>
    <w:rsid w:val="00D767C4"/>
    <w:rsid w:val="00D817E8"/>
    <w:rsid w:val="00D8316C"/>
    <w:rsid w:val="00D939CC"/>
    <w:rsid w:val="00DB08D4"/>
    <w:rsid w:val="00DC248C"/>
    <w:rsid w:val="00DE5D09"/>
    <w:rsid w:val="00DE6A27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56F6"/>
    <w:rsid w:val="00EE3F51"/>
    <w:rsid w:val="00EE53C5"/>
    <w:rsid w:val="00EE65B7"/>
    <w:rsid w:val="00EF1A2D"/>
    <w:rsid w:val="00F0095A"/>
    <w:rsid w:val="00F05E5F"/>
    <w:rsid w:val="00F12274"/>
    <w:rsid w:val="00F218EE"/>
    <w:rsid w:val="00F43662"/>
    <w:rsid w:val="00F521C5"/>
    <w:rsid w:val="00F5384A"/>
    <w:rsid w:val="00F62697"/>
    <w:rsid w:val="00F63FA2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4F1286"/>
    <w:rsid w:val="03304AD6"/>
    <w:rsid w:val="07AF1733"/>
    <w:rsid w:val="08576F93"/>
    <w:rsid w:val="096D2A46"/>
    <w:rsid w:val="0C3C3D4E"/>
    <w:rsid w:val="0CE17569"/>
    <w:rsid w:val="0D3D0118"/>
    <w:rsid w:val="0F806E95"/>
    <w:rsid w:val="0F862BA1"/>
    <w:rsid w:val="102B41E6"/>
    <w:rsid w:val="12272B48"/>
    <w:rsid w:val="126A4649"/>
    <w:rsid w:val="13772AA2"/>
    <w:rsid w:val="14B010AE"/>
    <w:rsid w:val="15E85F03"/>
    <w:rsid w:val="1A835B31"/>
    <w:rsid w:val="1E145178"/>
    <w:rsid w:val="1E4438F8"/>
    <w:rsid w:val="1F29113B"/>
    <w:rsid w:val="20F437BF"/>
    <w:rsid w:val="220C5D6E"/>
    <w:rsid w:val="233D7E3F"/>
    <w:rsid w:val="235D4628"/>
    <w:rsid w:val="24B16322"/>
    <w:rsid w:val="256557D9"/>
    <w:rsid w:val="27AF6C06"/>
    <w:rsid w:val="289A0DBF"/>
    <w:rsid w:val="29B840B2"/>
    <w:rsid w:val="2A522CA1"/>
    <w:rsid w:val="2B7F0103"/>
    <w:rsid w:val="2CED4DD4"/>
    <w:rsid w:val="314901D0"/>
    <w:rsid w:val="3462335E"/>
    <w:rsid w:val="36F5345C"/>
    <w:rsid w:val="376643A7"/>
    <w:rsid w:val="37800FE5"/>
    <w:rsid w:val="3AC136E9"/>
    <w:rsid w:val="3B131307"/>
    <w:rsid w:val="3C5C704D"/>
    <w:rsid w:val="401C3062"/>
    <w:rsid w:val="40AA47E8"/>
    <w:rsid w:val="41306CC6"/>
    <w:rsid w:val="437255C4"/>
    <w:rsid w:val="43F315F6"/>
    <w:rsid w:val="455D2E4E"/>
    <w:rsid w:val="46CB3549"/>
    <w:rsid w:val="4700102D"/>
    <w:rsid w:val="4713009C"/>
    <w:rsid w:val="47BD097C"/>
    <w:rsid w:val="48FF4200"/>
    <w:rsid w:val="4D030EED"/>
    <w:rsid w:val="51015649"/>
    <w:rsid w:val="514E2424"/>
    <w:rsid w:val="52567E5E"/>
    <w:rsid w:val="54EC6973"/>
    <w:rsid w:val="56360536"/>
    <w:rsid w:val="575A4A84"/>
    <w:rsid w:val="57B11711"/>
    <w:rsid w:val="5AB84623"/>
    <w:rsid w:val="5C3B4064"/>
    <w:rsid w:val="5D1511F4"/>
    <w:rsid w:val="5D432217"/>
    <w:rsid w:val="5E660037"/>
    <w:rsid w:val="60F13FBF"/>
    <w:rsid w:val="61924153"/>
    <w:rsid w:val="62991BFA"/>
    <w:rsid w:val="634E74D6"/>
    <w:rsid w:val="644E1182"/>
    <w:rsid w:val="658B0418"/>
    <w:rsid w:val="65FE476E"/>
    <w:rsid w:val="660E1172"/>
    <w:rsid w:val="662A56AE"/>
    <w:rsid w:val="663B1ADF"/>
    <w:rsid w:val="67B979E3"/>
    <w:rsid w:val="6A8971A6"/>
    <w:rsid w:val="6AFD5DCE"/>
    <w:rsid w:val="6B4411BC"/>
    <w:rsid w:val="6D255F87"/>
    <w:rsid w:val="6D3260AE"/>
    <w:rsid w:val="6D5A2885"/>
    <w:rsid w:val="6F8A3522"/>
    <w:rsid w:val="704C0273"/>
    <w:rsid w:val="70713B8B"/>
    <w:rsid w:val="71644564"/>
    <w:rsid w:val="72485DB7"/>
    <w:rsid w:val="729A5196"/>
    <w:rsid w:val="74062D6F"/>
    <w:rsid w:val="74834506"/>
    <w:rsid w:val="76A22AFC"/>
    <w:rsid w:val="790A280E"/>
    <w:rsid w:val="79A30652"/>
    <w:rsid w:val="7D4A3AC4"/>
    <w:rsid w:val="7D9961B6"/>
    <w:rsid w:val="7F40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5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27577"/>
    <w:rPr>
      <w:sz w:val="18"/>
      <w:szCs w:val="18"/>
    </w:rPr>
  </w:style>
  <w:style w:type="paragraph" w:styleId="a4">
    <w:name w:val="footer"/>
    <w:basedOn w:val="a"/>
    <w:qFormat/>
    <w:rsid w:val="00727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27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2757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basedOn w:val="a0"/>
    <w:qFormat/>
    <w:rsid w:val="00727577"/>
    <w:rPr>
      <w:b/>
      <w:bCs/>
    </w:rPr>
  </w:style>
  <w:style w:type="table" w:styleId="a8">
    <w:name w:val="Table Grid"/>
    <w:basedOn w:val="a1"/>
    <w:qFormat/>
    <w:rsid w:val="007275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02">
    <w:name w:val="正文_0_0_0_2"/>
    <w:qFormat/>
    <w:rsid w:val="00727577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727577"/>
    <w:pPr>
      <w:ind w:firstLineChars="200" w:firstLine="420"/>
    </w:pPr>
  </w:style>
  <w:style w:type="paragraph" w:customStyle="1" w:styleId="041">
    <w:name w:val="正文_0_4_1"/>
    <w:qFormat/>
    <w:rsid w:val="00727577"/>
    <w:pPr>
      <w:widowControl w:val="0"/>
      <w:jc w:val="both"/>
    </w:pPr>
    <w:rPr>
      <w:kern w:val="2"/>
      <w:sz w:val="21"/>
      <w:szCs w:val="24"/>
    </w:rPr>
  </w:style>
  <w:style w:type="paragraph" w:customStyle="1" w:styleId="101">
    <w:name w:val="正文_10_1"/>
    <w:qFormat/>
    <w:rsid w:val="00727577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727577"/>
    <w:pPr>
      <w:widowControl w:val="0"/>
      <w:jc w:val="both"/>
    </w:pPr>
    <w:rPr>
      <w:kern w:val="2"/>
      <w:sz w:val="21"/>
      <w:szCs w:val="24"/>
    </w:rPr>
  </w:style>
  <w:style w:type="character" w:customStyle="1" w:styleId="font21">
    <w:name w:val="font21"/>
    <w:basedOn w:val="a0"/>
    <w:qFormat/>
    <w:rsid w:val="0072757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727577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林瑞琴</cp:lastModifiedBy>
  <cp:revision>2</cp:revision>
  <cp:lastPrinted>2017-04-26T08:07:00Z</cp:lastPrinted>
  <dcterms:created xsi:type="dcterms:W3CDTF">2018-08-02T01:14:00Z</dcterms:created>
  <dcterms:modified xsi:type="dcterms:W3CDTF">2018-08-02T01:14:00Z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